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F01" w:rsidRPr="00D65440" w:rsidRDefault="00D32F01" w:rsidP="00D32F01">
      <w:pPr>
        <w:pStyle w:val="Heading1"/>
      </w:pPr>
      <w:r w:rsidRPr="00D65440">
        <w:t>AMINOBENZOTRIFLUORIDE (PARA-)    CAS # 455141</w:t>
      </w:r>
    </w:p>
    <w:p w:rsidR="00D32F01" w:rsidRPr="00D65440" w:rsidRDefault="00D32F01" w:rsidP="00D32F01">
      <w:pPr>
        <w:pStyle w:val="PlainText"/>
        <w:rPr>
          <w:rFonts w:ascii="Courier New" w:hAnsi="Courier New" w:cs="Courier New"/>
          <w:sz w:val="20"/>
          <w:szCs w:val="20"/>
        </w:rPr>
      </w:pP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32F01" w:rsidRPr="00D65440" w:rsidRDefault="00D32F01" w:rsidP="00D32F01">
      <w:pPr>
        <w:pStyle w:val="PlainText"/>
        <w:rPr>
          <w:rFonts w:ascii="Courier New" w:hAnsi="Courier New" w:cs="Courier New"/>
          <w:sz w:val="20"/>
          <w:szCs w:val="20"/>
        </w:rPr>
      </w:pP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2   0      </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3.6 - LD50   128.0 mg/Kg</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32F01" w:rsidRPr="00D65440" w:rsidRDefault="00D32F01" w:rsidP="00D32F01">
      <w:pPr>
        <w:pStyle w:val="PlainText"/>
        <w:rPr>
          <w:rFonts w:ascii="Courier New" w:hAnsi="Courier New" w:cs="Courier New"/>
          <w:sz w:val="20"/>
          <w:szCs w:val="20"/>
        </w:rPr>
      </w:pP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ROUTE OF EXPOSURE</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SENSITIZATION</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Sensitization: Will not occur</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May cause cyanosis (blue-gray coloring of skin and</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lips</w:t>
      </w:r>
      <w:proofErr w:type="gramEnd"/>
      <w:r w:rsidRPr="00D65440">
        <w:rPr>
          <w:rFonts w:ascii="Courier New" w:hAnsi="Courier New" w:cs="Courier New"/>
          <w:sz w:val="20"/>
          <w:szCs w:val="20"/>
        </w:rPr>
        <w:t xml:space="preserve"> caused by lack of oxygen). Prolonged exposure can cause:</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Nausea, dizziness, and headache.</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Narcotic effect.</w:t>
      </w:r>
      <w:proofErr w:type="gramEnd"/>
      <w:r w:rsidRPr="00D65440">
        <w:rPr>
          <w:rFonts w:ascii="Courier New" w:hAnsi="Courier New" w:cs="Courier New"/>
          <w:sz w:val="20"/>
          <w:szCs w:val="20"/>
        </w:rPr>
        <w:t xml:space="preserve"> To the best of</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our</w:t>
      </w:r>
      <w:proofErr w:type="gramEnd"/>
      <w:r w:rsidRPr="00D65440">
        <w:rPr>
          <w:rFonts w:ascii="Courier New" w:hAnsi="Courier New" w:cs="Courier New"/>
          <w:sz w:val="20"/>
          <w:szCs w:val="20"/>
        </w:rPr>
        <w:t xml:space="preserve"> knowledge, the chemical, physical, and toxicological</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properties</w:t>
      </w:r>
      <w:proofErr w:type="gramEnd"/>
      <w:r w:rsidRPr="00D65440">
        <w:rPr>
          <w:rFonts w:ascii="Courier New" w:hAnsi="Courier New" w:cs="Courier New"/>
          <w:sz w:val="20"/>
          <w:szCs w:val="20"/>
        </w:rPr>
        <w:t xml:space="preserve"> have not been thoroughly investigated. </w:t>
      </w:r>
    </w:p>
    <w:p w:rsidR="00D32F01" w:rsidRPr="00D65440" w:rsidRDefault="00D32F01" w:rsidP="00D32F01">
      <w:pPr>
        <w:pStyle w:val="PlainText"/>
        <w:rPr>
          <w:rFonts w:ascii="Courier New" w:hAnsi="Courier New" w:cs="Courier New"/>
          <w:sz w:val="20"/>
          <w:szCs w:val="20"/>
        </w:rPr>
      </w:pP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188</w:t>
      </w:r>
      <w:proofErr w:type="gramEnd"/>
      <w:r w:rsidRPr="00D65440">
        <w:rPr>
          <w:rFonts w:ascii="Courier New" w:hAnsi="Courier New" w:cs="Courier New"/>
          <w:sz w:val="20"/>
          <w:szCs w:val="20"/>
        </w:rPr>
        <w:t xml:space="preserve"> °F</w:t>
      </w:r>
    </w:p>
    <w:p w:rsidR="00D32F01" w:rsidRPr="00D65440" w:rsidRDefault="00D32F01" w:rsidP="00D32F01">
      <w:pPr>
        <w:pStyle w:val="PlainText"/>
        <w:rPr>
          <w:rFonts w:ascii="Courier New" w:hAnsi="Courier New" w:cs="Courier New"/>
          <w:sz w:val="20"/>
          <w:szCs w:val="20"/>
        </w:rPr>
      </w:pP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STORAGE GROUP(S):</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D32F01" w:rsidRPr="00D65440" w:rsidRDefault="00D32F01" w:rsidP="00D32F01">
      <w:pPr>
        <w:pStyle w:val="PlainText"/>
        <w:rPr>
          <w:rFonts w:ascii="Courier New" w:hAnsi="Courier New" w:cs="Courier New"/>
          <w:sz w:val="20"/>
          <w:szCs w:val="20"/>
        </w:rPr>
      </w:pPr>
    </w:p>
    <w:p w:rsidR="00D32F01" w:rsidRPr="00D65440" w:rsidRDefault="00D32F01" w:rsidP="00D32F0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Oxidizing agents.</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32F01" w:rsidRPr="00D65440" w:rsidRDefault="00D32F01" w:rsidP="00D32F0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32F01" w:rsidRPr="00D65440" w:rsidRDefault="00D32F01" w:rsidP="00D32F01">
      <w:pPr>
        <w:pStyle w:val="PlainText"/>
        <w:rPr>
          <w:rFonts w:ascii="Courier New" w:hAnsi="Courier New" w:cs="Courier New"/>
          <w:sz w:val="20"/>
          <w:szCs w:val="20"/>
        </w:rPr>
      </w:pP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D32F01" w:rsidRPr="00D65440" w:rsidRDefault="00D32F01" w:rsidP="00D32F01">
      <w:pPr>
        <w:pStyle w:val="PlainText"/>
        <w:rPr>
          <w:rFonts w:ascii="Courier New" w:hAnsi="Courier New" w:cs="Courier New"/>
          <w:sz w:val="20"/>
          <w:szCs w:val="20"/>
        </w:rPr>
      </w:pPr>
      <w:r w:rsidRPr="00D65440">
        <w:rPr>
          <w:rFonts w:ascii="Courier New" w:hAnsi="Courier New" w:cs="Courier New"/>
          <w:sz w:val="20"/>
          <w:szCs w:val="20"/>
        </w:rPr>
        <w:t>2-8░C</w:t>
      </w:r>
    </w:p>
    <w:p w:rsidR="00D32F01" w:rsidRPr="00D65440" w:rsidRDefault="00D32F01" w:rsidP="00D32F01">
      <w:pPr>
        <w:pStyle w:val="PlainText"/>
        <w:rPr>
          <w:rFonts w:ascii="Courier New" w:hAnsi="Courier New" w:cs="Courier New"/>
          <w:sz w:val="20"/>
          <w:szCs w:val="20"/>
        </w:rPr>
      </w:pPr>
    </w:p>
    <w:p w:rsidR="00D32F01" w:rsidRPr="00D65440" w:rsidRDefault="00D32F01" w:rsidP="00D32F0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D32F0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F01"/>
    <w:rsid w:val="003F40DA"/>
    <w:rsid w:val="00D32F01"/>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32F0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2F01"/>
    <w:rPr>
      <w:rFonts w:ascii="Courier New" w:eastAsiaTheme="majorEastAsia" w:hAnsi="Courier New" w:cstheme="majorBidi"/>
      <w:b/>
      <w:bCs/>
      <w:sz w:val="20"/>
      <w:szCs w:val="28"/>
    </w:rPr>
  </w:style>
  <w:style w:type="paragraph" w:styleId="NoSpacing">
    <w:name w:val="No Spacing"/>
    <w:autoRedefine/>
    <w:uiPriority w:val="1"/>
    <w:qFormat/>
    <w:rsid w:val="00D32F01"/>
    <w:pPr>
      <w:spacing w:after="0" w:line="240" w:lineRule="auto"/>
      <w:jc w:val="both"/>
    </w:pPr>
    <w:rPr>
      <w:sz w:val="18"/>
    </w:rPr>
  </w:style>
  <w:style w:type="paragraph" w:styleId="PlainText">
    <w:name w:val="Plain Text"/>
    <w:basedOn w:val="Normal"/>
    <w:link w:val="PlainTextChar"/>
    <w:uiPriority w:val="99"/>
    <w:unhideWhenUsed/>
    <w:rsid w:val="00D32F0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32F0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32F0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2F01"/>
    <w:rPr>
      <w:rFonts w:ascii="Courier New" w:eastAsiaTheme="majorEastAsia" w:hAnsi="Courier New" w:cstheme="majorBidi"/>
      <w:b/>
      <w:bCs/>
      <w:sz w:val="20"/>
      <w:szCs w:val="28"/>
    </w:rPr>
  </w:style>
  <w:style w:type="paragraph" w:styleId="NoSpacing">
    <w:name w:val="No Spacing"/>
    <w:autoRedefine/>
    <w:uiPriority w:val="1"/>
    <w:qFormat/>
    <w:rsid w:val="00D32F01"/>
    <w:pPr>
      <w:spacing w:after="0" w:line="240" w:lineRule="auto"/>
      <w:jc w:val="both"/>
    </w:pPr>
    <w:rPr>
      <w:sz w:val="18"/>
    </w:rPr>
  </w:style>
  <w:style w:type="paragraph" w:styleId="PlainText">
    <w:name w:val="Plain Text"/>
    <w:basedOn w:val="Normal"/>
    <w:link w:val="PlainTextChar"/>
    <w:uiPriority w:val="99"/>
    <w:unhideWhenUsed/>
    <w:rsid w:val="00D32F0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32F0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2158</Characters>
  <Application>Microsoft Office Word</Application>
  <DocSecurity>0</DocSecurity>
  <Lines>17</Lines>
  <Paragraphs>5</Paragraphs>
  <ScaleCrop>false</ScaleCrop>
  <Company/>
  <LinksUpToDate>false</LinksUpToDate>
  <CharactersWithSpaces>2531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2012-08-15T18:03:00Z</dcterms:created>
  <dcterms:modified xsi:type="dcterms:W3CDTF">2012-08-15T18:03:00Z</dcterms:modified>
</cp:coreProperties>
</file>