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A567" w14:textId="00E6D92A" w:rsidR="000D77A2" w:rsidRPr="006B0ABA" w:rsidRDefault="000D77A2" w:rsidP="000D77A2">
      <w:pPr>
        <w:rPr>
          <w:rFonts w:ascii="Arial" w:hAnsi="Arial" w:cs="Arial"/>
          <w:b/>
          <w:sz w:val="26"/>
          <w:szCs w:val="26"/>
        </w:rPr>
      </w:pPr>
      <w:r w:rsidRPr="006B0ABA">
        <w:rPr>
          <w:rFonts w:ascii="Arial" w:hAnsi="Arial" w:cs="Arial"/>
          <w:b/>
          <w:sz w:val="26"/>
          <w:szCs w:val="26"/>
        </w:rPr>
        <w:t xml:space="preserve">Classroom Research Projects </w:t>
      </w:r>
    </w:p>
    <w:p w14:paraId="5F4C4558" w14:textId="7892D1BB" w:rsidR="000D77A2" w:rsidRPr="006B0ABA" w:rsidRDefault="000D77A2" w:rsidP="000D77A2">
      <w:pPr>
        <w:rPr>
          <w:rFonts w:ascii="Times New Roman" w:hAnsi="Times New Roman" w:cs="Times New Roman"/>
          <w:sz w:val="24"/>
          <w:szCs w:val="24"/>
        </w:rPr>
      </w:pPr>
      <w:r w:rsidRPr="006B0ABA">
        <w:rPr>
          <w:rFonts w:ascii="Times New Roman" w:hAnsi="Times New Roman" w:cs="Times New Roman"/>
          <w:sz w:val="24"/>
          <w:szCs w:val="24"/>
        </w:rPr>
        <w:t>Most classroom research projects where the</w:t>
      </w:r>
      <w:r w:rsidRPr="006B0ABA">
        <w:rPr>
          <w:rFonts w:ascii="Times New Roman" w:hAnsi="Times New Roman" w:cs="Times New Roman"/>
          <w:sz w:val="24"/>
          <w:szCs w:val="24"/>
        </w:rPr>
        <w:t xml:space="preserve"> </w:t>
      </w:r>
      <w:r w:rsidR="002C0B99">
        <w:rPr>
          <w:rFonts w:ascii="Times New Roman" w:hAnsi="Times New Roman" w:cs="Times New Roman"/>
          <w:sz w:val="24"/>
          <w:szCs w:val="24"/>
        </w:rPr>
        <w:t>sole purpose</w:t>
      </w:r>
      <w:r w:rsidRPr="006B0ABA">
        <w:rPr>
          <w:rFonts w:ascii="Times New Roman" w:hAnsi="Times New Roman" w:cs="Times New Roman"/>
          <w:sz w:val="24"/>
          <w:szCs w:val="24"/>
        </w:rPr>
        <w:t xml:space="preserve"> at the outset is to be a learning experience </w:t>
      </w:r>
      <w:r w:rsidRPr="006B0ABA">
        <w:rPr>
          <w:rFonts w:ascii="Times New Roman" w:hAnsi="Times New Roman" w:cs="Times New Roman"/>
          <w:sz w:val="24"/>
          <w:szCs w:val="24"/>
        </w:rPr>
        <w:t xml:space="preserve">and educational activity </w:t>
      </w:r>
      <w:r w:rsidRPr="006B0ABA">
        <w:rPr>
          <w:rFonts w:ascii="Times New Roman" w:hAnsi="Times New Roman" w:cs="Times New Roman"/>
          <w:sz w:val="24"/>
          <w:szCs w:val="24"/>
        </w:rPr>
        <w:t xml:space="preserve">(for example, to teach research methods) do not meet the federal definition of </w:t>
      </w:r>
      <w:r w:rsidRPr="006B0ABA">
        <w:rPr>
          <w:rFonts w:ascii="Times New Roman" w:hAnsi="Times New Roman" w:cs="Times New Roman"/>
          <w:sz w:val="24"/>
          <w:szCs w:val="24"/>
        </w:rPr>
        <w:t>“</w:t>
      </w:r>
      <w:r w:rsidRPr="006B0ABA">
        <w:rPr>
          <w:rFonts w:ascii="Times New Roman" w:hAnsi="Times New Roman" w:cs="Times New Roman"/>
          <w:sz w:val="24"/>
          <w:szCs w:val="24"/>
        </w:rPr>
        <w:t>research</w:t>
      </w:r>
      <w:r w:rsidRPr="006B0ABA">
        <w:rPr>
          <w:rFonts w:ascii="Times New Roman" w:hAnsi="Times New Roman" w:cs="Times New Roman"/>
          <w:sz w:val="24"/>
          <w:szCs w:val="24"/>
        </w:rPr>
        <w:t>”</w:t>
      </w:r>
      <w:r w:rsidR="006B0ABA" w:rsidRPr="006B0ABA">
        <w:rPr>
          <w:rFonts w:ascii="Times New Roman" w:hAnsi="Times New Roman" w:cs="Times New Roman"/>
          <w:sz w:val="24"/>
          <w:szCs w:val="24"/>
        </w:rPr>
        <w:t>;</w:t>
      </w:r>
      <w:r w:rsidRPr="006B0ABA">
        <w:rPr>
          <w:rFonts w:ascii="Times New Roman" w:hAnsi="Times New Roman" w:cs="Times New Roman"/>
          <w:sz w:val="24"/>
          <w:szCs w:val="24"/>
        </w:rPr>
        <w:t xml:space="preserve"> therefore</w:t>
      </w:r>
      <w:r w:rsidR="006B0ABA" w:rsidRPr="006B0ABA">
        <w:rPr>
          <w:rFonts w:ascii="Times New Roman" w:hAnsi="Times New Roman" w:cs="Times New Roman"/>
          <w:sz w:val="24"/>
          <w:szCs w:val="24"/>
        </w:rPr>
        <w:t>, they</w:t>
      </w:r>
      <w:r w:rsidRPr="006B0ABA">
        <w:rPr>
          <w:rFonts w:ascii="Times New Roman" w:hAnsi="Times New Roman" w:cs="Times New Roman"/>
          <w:sz w:val="24"/>
          <w:szCs w:val="24"/>
        </w:rPr>
        <w:t xml:space="preserve"> do not require IRB review or approval.  </w:t>
      </w:r>
    </w:p>
    <w:p w14:paraId="0C0D3496" w14:textId="1506F705" w:rsidR="000D77A2" w:rsidRPr="006B0ABA" w:rsidRDefault="000D77A2" w:rsidP="000D77A2">
      <w:pPr>
        <w:rPr>
          <w:rFonts w:ascii="Times New Roman" w:hAnsi="Times New Roman" w:cs="Times New Roman"/>
          <w:sz w:val="24"/>
          <w:szCs w:val="24"/>
        </w:rPr>
      </w:pPr>
      <w:r w:rsidRPr="006B0ABA">
        <w:rPr>
          <w:rFonts w:ascii="Times New Roman" w:hAnsi="Times New Roman" w:cs="Times New Roman"/>
          <w:sz w:val="24"/>
          <w:szCs w:val="24"/>
        </w:rPr>
        <w:t xml:space="preserve">Classroom </w:t>
      </w:r>
      <w:r w:rsidR="002C0B99">
        <w:rPr>
          <w:rFonts w:ascii="Times New Roman" w:hAnsi="Times New Roman" w:cs="Times New Roman"/>
          <w:sz w:val="24"/>
          <w:szCs w:val="24"/>
        </w:rPr>
        <w:t xml:space="preserve">research </w:t>
      </w:r>
      <w:r w:rsidRPr="006B0ABA">
        <w:rPr>
          <w:rFonts w:ascii="Times New Roman" w:hAnsi="Times New Roman" w:cs="Times New Roman"/>
          <w:sz w:val="24"/>
          <w:szCs w:val="24"/>
        </w:rPr>
        <w:t>projects</w:t>
      </w:r>
      <w:r w:rsidR="002C0B99">
        <w:rPr>
          <w:rFonts w:ascii="Times New Roman" w:hAnsi="Times New Roman" w:cs="Times New Roman"/>
          <w:sz w:val="24"/>
          <w:szCs w:val="24"/>
        </w:rPr>
        <w:t xml:space="preserve"> involving human participants</w:t>
      </w:r>
      <w:r w:rsidRPr="006B0ABA">
        <w:rPr>
          <w:rFonts w:ascii="Times New Roman" w:hAnsi="Times New Roman" w:cs="Times New Roman"/>
          <w:sz w:val="24"/>
          <w:szCs w:val="24"/>
        </w:rPr>
        <w:t xml:space="preserve"> do not need to be reviewed by the IRB if the following conditions are satisfied:</w:t>
      </w:r>
    </w:p>
    <w:p w14:paraId="71A71C61" w14:textId="00205162" w:rsidR="000D77A2" w:rsidRPr="006B0ABA" w:rsidRDefault="000D77A2" w:rsidP="006B0A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0ABA">
        <w:rPr>
          <w:rFonts w:ascii="Times New Roman" w:hAnsi="Times New Roman" w:cs="Times New Roman"/>
          <w:sz w:val="24"/>
          <w:szCs w:val="24"/>
        </w:rPr>
        <w:t xml:space="preserve">The intent of the project is to teach research methods and not </w:t>
      </w:r>
      <w:r w:rsidRPr="006B0ABA">
        <w:rPr>
          <w:rFonts w:ascii="Times New Roman" w:hAnsi="Times New Roman" w:cs="Times New Roman"/>
          <w:sz w:val="24"/>
          <w:szCs w:val="24"/>
        </w:rPr>
        <w:t xml:space="preserve">a </w:t>
      </w:r>
      <w:r w:rsidRPr="006B0ABA">
        <w:rPr>
          <w:rFonts w:ascii="Times New Roman" w:hAnsi="Times New Roman" w:cs="Times New Roman"/>
          <w:sz w:val="24"/>
          <w:szCs w:val="24"/>
        </w:rPr>
        <w:t>systematic</w:t>
      </w:r>
      <w:r w:rsidRPr="006B0ABA">
        <w:rPr>
          <w:rFonts w:ascii="Times New Roman" w:hAnsi="Times New Roman" w:cs="Times New Roman"/>
          <w:sz w:val="24"/>
          <w:szCs w:val="24"/>
        </w:rPr>
        <w:t xml:space="preserve"> investigation designed to develop or contribute to </w:t>
      </w:r>
      <w:r w:rsidRPr="006B0ABA">
        <w:rPr>
          <w:rFonts w:ascii="Times New Roman" w:hAnsi="Times New Roman" w:cs="Times New Roman"/>
          <w:sz w:val="24"/>
          <w:szCs w:val="24"/>
        </w:rPr>
        <w:t>generalizable</w:t>
      </w:r>
      <w:r w:rsidRPr="006B0ABA">
        <w:rPr>
          <w:rFonts w:ascii="Times New Roman" w:hAnsi="Times New Roman" w:cs="Times New Roman"/>
          <w:sz w:val="24"/>
          <w:szCs w:val="24"/>
        </w:rPr>
        <w:t xml:space="preserve"> knowledge</w:t>
      </w:r>
      <w:r w:rsidRPr="006B0ABA">
        <w:rPr>
          <w:rFonts w:ascii="Times New Roman" w:hAnsi="Times New Roman" w:cs="Times New Roman"/>
          <w:sz w:val="24"/>
          <w:szCs w:val="24"/>
        </w:rPr>
        <w:t>.</w:t>
      </w:r>
    </w:p>
    <w:p w14:paraId="32F8B6CA" w14:textId="4D83047F" w:rsidR="000D77A2" w:rsidRPr="006B0ABA" w:rsidRDefault="000D77A2" w:rsidP="006B0A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0ABA">
        <w:rPr>
          <w:rFonts w:ascii="Times New Roman" w:hAnsi="Times New Roman" w:cs="Times New Roman"/>
          <w:sz w:val="24"/>
          <w:szCs w:val="24"/>
        </w:rPr>
        <w:t xml:space="preserve">The results of the project will not be distributed outside the classroom and/or institutional setting or used for publication, although the results may be presented to instructors or peers for </w:t>
      </w:r>
      <w:r w:rsidRPr="002C0B99">
        <w:rPr>
          <w:rFonts w:ascii="Times New Roman" w:hAnsi="Times New Roman" w:cs="Times New Roman"/>
          <w:sz w:val="24"/>
          <w:szCs w:val="24"/>
        </w:rPr>
        <w:t>educational purposes</w:t>
      </w:r>
      <w:r w:rsidRPr="006B0ABA">
        <w:rPr>
          <w:rFonts w:ascii="Times New Roman" w:hAnsi="Times New Roman" w:cs="Times New Roman"/>
          <w:sz w:val="24"/>
          <w:szCs w:val="24"/>
        </w:rPr>
        <w:t xml:space="preserve"> or as part of a class assignment.</w:t>
      </w:r>
    </w:p>
    <w:p w14:paraId="0A893F79" w14:textId="5A5185E1" w:rsidR="000D77A2" w:rsidRPr="006B0ABA" w:rsidRDefault="000D77A2" w:rsidP="006B0A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0ABA">
        <w:rPr>
          <w:rFonts w:ascii="Times New Roman" w:hAnsi="Times New Roman" w:cs="Times New Roman"/>
          <w:sz w:val="24"/>
          <w:szCs w:val="24"/>
        </w:rPr>
        <w:t xml:space="preserve">The project involves </w:t>
      </w:r>
      <w:r w:rsidRPr="006B0ABA">
        <w:rPr>
          <w:rFonts w:ascii="Times New Roman" w:hAnsi="Times New Roman" w:cs="Times New Roman"/>
          <w:b/>
          <w:sz w:val="24"/>
          <w:szCs w:val="24"/>
        </w:rPr>
        <w:t>minimal risk</w:t>
      </w:r>
      <w:r w:rsidRPr="006B0ABA">
        <w:rPr>
          <w:rFonts w:ascii="Times New Roman" w:hAnsi="Times New Roman" w:cs="Times New Roman"/>
          <w:sz w:val="24"/>
          <w:szCs w:val="24"/>
        </w:rPr>
        <w:t xml:space="preserve"> to participants (i.e., when the risks of harm anticipated in the proposed </w:t>
      </w:r>
      <w:r w:rsidR="002C0B99">
        <w:rPr>
          <w:rFonts w:ascii="Times New Roman" w:hAnsi="Times New Roman" w:cs="Times New Roman"/>
          <w:sz w:val="24"/>
          <w:szCs w:val="24"/>
        </w:rPr>
        <w:t>project</w:t>
      </w:r>
      <w:r w:rsidRPr="006B0ABA">
        <w:rPr>
          <w:rFonts w:ascii="Times New Roman" w:hAnsi="Times New Roman" w:cs="Times New Roman"/>
          <w:sz w:val="24"/>
          <w:szCs w:val="24"/>
        </w:rPr>
        <w:t xml:space="preserve"> are not greater considering probability and magnitude, than those ordinarily encountered in daily life or during the performance of routine physical or psychological examinations or tests). </w:t>
      </w:r>
    </w:p>
    <w:p w14:paraId="4E54C180" w14:textId="5AA8CFE0" w:rsidR="000D77A2" w:rsidRPr="006B0ABA" w:rsidRDefault="000D77A2" w:rsidP="006B0A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0ABA">
        <w:rPr>
          <w:rFonts w:ascii="Times New Roman" w:hAnsi="Times New Roman" w:cs="Times New Roman"/>
          <w:sz w:val="24"/>
          <w:szCs w:val="24"/>
        </w:rPr>
        <w:t xml:space="preserve">The project does not involve </w:t>
      </w:r>
      <w:r w:rsidRPr="006B0ABA">
        <w:rPr>
          <w:rFonts w:ascii="Times New Roman" w:hAnsi="Times New Roman" w:cs="Times New Roman"/>
          <w:b/>
          <w:sz w:val="24"/>
          <w:szCs w:val="24"/>
        </w:rPr>
        <w:t xml:space="preserve">sensitive topics </w:t>
      </w:r>
      <w:r w:rsidRPr="006B0ABA">
        <w:rPr>
          <w:rFonts w:ascii="Times New Roman" w:hAnsi="Times New Roman" w:cs="Times New Roman"/>
          <w:sz w:val="24"/>
          <w:szCs w:val="24"/>
        </w:rPr>
        <w:t xml:space="preserve">or </w:t>
      </w:r>
      <w:r w:rsidR="002C0B99" w:rsidRPr="002C0B99">
        <w:rPr>
          <w:rFonts w:ascii="Times New Roman" w:hAnsi="Times New Roman" w:cs="Times New Roman"/>
          <w:bCs/>
          <w:sz w:val="24"/>
          <w:szCs w:val="24"/>
        </w:rPr>
        <w:t>collect</w:t>
      </w:r>
      <w:r w:rsidRPr="002C0B99">
        <w:rPr>
          <w:rFonts w:ascii="Times New Roman" w:hAnsi="Times New Roman" w:cs="Times New Roman"/>
          <w:bCs/>
          <w:sz w:val="24"/>
          <w:szCs w:val="24"/>
        </w:rPr>
        <w:t xml:space="preserve"> information</w:t>
      </w:r>
      <w:r w:rsidRPr="006B0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ABA">
        <w:rPr>
          <w:rFonts w:ascii="Times New Roman" w:hAnsi="Times New Roman" w:cs="Times New Roman"/>
          <w:sz w:val="24"/>
          <w:szCs w:val="24"/>
        </w:rPr>
        <w:t>that could place a participant at risk if disclosed (e.g.</w:t>
      </w:r>
      <w:r w:rsidR="002C0B99">
        <w:rPr>
          <w:rFonts w:ascii="Times New Roman" w:hAnsi="Times New Roman" w:cs="Times New Roman"/>
          <w:sz w:val="24"/>
          <w:szCs w:val="24"/>
        </w:rPr>
        <w:t>,</w:t>
      </w:r>
      <w:r w:rsidRPr="006B0ABA">
        <w:rPr>
          <w:rFonts w:ascii="Times New Roman" w:hAnsi="Times New Roman" w:cs="Times New Roman"/>
          <w:sz w:val="24"/>
          <w:szCs w:val="24"/>
        </w:rPr>
        <w:t xml:space="preserve"> illegal activities)</w:t>
      </w:r>
      <w:r w:rsidR="006B0ABA" w:rsidRPr="006B0ABA">
        <w:rPr>
          <w:rFonts w:ascii="Times New Roman" w:hAnsi="Times New Roman" w:cs="Times New Roman"/>
          <w:sz w:val="24"/>
          <w:szCs w:val="24"/>
        </w:rPr>
        <w:t>.</w:t>
      </w:r>
    </w:p>
    <w:p w14:paraId="24901C5A" w14:textId="2C783B91" w:rsidR="000D77A2" w:rsidRPr="006B0ABA" w:rsidRDefault="000D77A2" w:rsidP="006B0A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0ABA">
        <w:rPr>
          <w:rFonts w:ascii="Times New Roman" w:hAnsi="Times New Roman" w:cs="Times New Roman"/>
          <w:sz w:val="24"/>
          <w:szCs w:val="24"/>
        </w:rPr>
        <w:t xml:space="preserve">The project does not involve people from </w:t>
      </w:r>
      <w:r w:rsidRPr="006B0ABA">
        <w:rPr>
          <w:rFonts w:ascii="Times New Roman" w:hAnsi="Times New Roman" w:cs="Times New Roman"/>
          <w:b/>
          <w:sz w:val="24"/>
          <w:szCs w:val="24"/>
        </w:rPr>
        <w:t>vulnerable populations</w:t>
      </w:r>
      <w:r w:rsidRPr="006B0ABA">
        <w:rPr>
          <w:rFonts w:ascii="Times New Roman" w:hAnsi="Times New Roman" w:cs="Times New Roman"/>
          <w:sz w:val="24"/>
          <w:szCs w:val="24"/>
        </w:rPr>
        <w:t xml:space="preserve"> as participants (e.g.</w:t>
      </w:r>
      <w:r w:rsidR="002C0B99">
        <w:rPr>
          <w:rFonts w:ascii="Times New Roman" w:hAnsi="Times New Roman" w:cs="Times New Roman"/>
          <w:sz w:val="24"/>
          <w:szCs w:val="24"/>
        </w:rPr>
        <w:t>,</w:t>
      </w:r>
      <w:r w:rsidRPr="006B0ABA">
        <w:rPr>
          <w:rFonts w:ascii="Times New Roman" w:hAnsi="Times New Roman" w:cs="Times New Roman"/>
          <w:sz w:val="24"/>
          <w:szCs w:val="24"/>
        </w:rPr>
        <w:t xml:space="preserve"> prisoners, minors, </w:t>
      </w:r>
      <w:r w:rsidR="002C0B99">
        <w:rPr>
          <w:rFonts w:ascii="Times New Roman" w:hAnsi="Times New Roman" w:cs="Times New Roman"/>
          <w:sz w:val="24"/>
          <w:szCs w:val="24"/>
        </w:rPr>
        <w:t>individuals</w:t>
      </w:r>
      <w:r w:rsidRPr="006B0ABA">
        <w:rPr>
          <w:rFonts w:ascii="Times New Roman" w:hAnsi="Times New Roman" w:cs="Times New Roman"/>
          <w:sz w:val="24"/>
          <w:szCs w:val="24"/>
        </w:rPr>
        <w:t xml:space="preserve"> lacking capacity to consent, or other at-risk populations)</w:t>
      </w:r>
      <w:r w:rsidR="006B0ABA" w:rsidRPr="006B0ABA">
        <w:rPr>
          <w:rFonts w:ascii="Times New Roman" w:hAnsi="Times New Roman" w:cs="Times New Roman"/>
          <w:sz w:val="24"/>
          <w:szCs w:val="24"/>
        </w:rPr>
        <w:t>.</w:t>
      </w:r>
    </w:p>
    <w:p w14:paraId="479C5BCC" w14:textId="29AE5C14" w:rsidR="000D77A2" w:rsidRPr="006B0ABA" w:rsidRDefault="000D77A2" w:rsidP="006B0A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0ABA">
        <w:rPr>
          <w:rFonts w:ascii="Times New Roman" w:hAnsi="Times New Roman" w:cs="Times New Roman"/>
          <w:sz w:val="24"/>
          <w:szCs w:val="24"/>
        </w:rPr>
        <w:t xml:space="preserve">The project involves the </w:t>
      </w:r>
      <w:r w:rsidRPr="006B0ABA">
        <w:rPr>
          <w:rFonts w:ascii="Times New Roman" w:hAnsi="Times New Roman" w:cs="Times New Roman"/>
          <w:b/>
          <w:sz w:val="24"/>
          <w:szCs w:val="24"/>
        </w:rPr>
        <w:t xml:space="preserve">voluntary participation </w:t>
      </w:r>
      <w:r w:rsidRPr="006B0ABA">
        <w:rPr>
          <w:rFonts w:ascii="Times New Roman" w:hAnsi="Times New Roman" w:cs="Times New Roman"/>
          <w:sz w:val="24"/>
          <w:szCs w:val="24"/>
        </w:rPr>
        <w:t>of individuals without any undue influence or pressure being placed on the</w:t>
      </w:r>
      <w:r w:rsidR="002C0B99">
        <w:rPr>
          <w:rFonts w:ascii="Times New Roman" w:hAnsi="Times New Roman" w:cs="Times New Roman"/>
          <w:sz w:val="24"/>
          <w:szCs w:val="24"/>
        </w:rPr>
        <w:t xml:space="preserve"> individuals</w:t>
      </w:r>
      <w:r w:rsidRPr="006B0ABA">
        <w:rPr>
          <w:rFonts w:ascii="Times New Roman" w:hAnsi="Times New Roman" w:cs="Times New Roman"/>
          <w:sz w:val="24"/>
          <w:szCs w:val="24"/>
        </w:rPr>
        <w:t xml:space="preserve"> to take part in the project</w:t>
      </w:r>
      <w:r w:rsidRPr="006B0ABA">
        <w:rPr>
          <w:rFonts w:ascii="Times New Roman" w:hAnsi="Times New Roman" w:cs="Times New Roman"/>
          <w:sz w:val="24"/>
          <w:szCs w:val="24"/>
        </w:rPr>
        <w:t>.</w:t>
      </w:r>
    </w:p>
    <w:p w14:paraId="547A764D" w14:textId="278E9CDF" w:rsidR="000D77A2" w:rsidRPr="006B0ABA" w:rsidRDefault="000D77A2" w:rsidP="000D77A2">
      <w:pPr>
        <w:rPr>
          <w:rFonts w:ascii="Times New Roman" w:hAnsi="Times New Roman" w:cs="Times New Roman"/>
          <w:sz w:val="24"/>
          <w:szCs w:val="24"/>
        </w:rPr>
      </w:pPr>
      <w:r w:rsidRPr="006B0ABA">
        <w:rPr>
          <w:rFonts w:ascii="Times New Roman" w:hAnsi="Times New Roman" w:cs="Times New Roman"/>
          <w:sz w:val="24"/>
          <w:szCs w:val="24"/>
        </w:rPr>
        <w:t xml:space="preserve">Although the vast majority of classroom </w:t>
      </w:r>
      <w:r w:rsidRPr="006B0ABA">
        <w:rPr>
          <w:rFonts w:ascii="Times New Roman" w:hAnsi="Times New Roman" w:cs="Times New Roman"/>
          <w:sz w:val="24"/>
          <w:szCs w:val="24"/>
        </w:rPr>
        <w:t>projects</w:t>
      </w:r>
      <w:r w:rsidRPr="006B0ABA">
        <w:rPr>
          <w:rFonts w:ascii="Times New Roman" w:hAnsi="Times New Roman" w:cs="Times New Roman"/>
          <w:sz w:val="24"/>
          <w:szCs w:val="24"/>
        </w:rPr>
        <w:t xml:space="preserve"> </w:t>
      </w:r>
      <w:r w:rsidRPr="006B0ABA">
        <w:rPr>
          <w:rFonts w:ascii="Times New Roman" w:hAnsi="Times New Roman" w:cs="Times New Roman"/>
          <w:sz w:val="24"/>
          <w:szCs w:val="24"/>
        </w:rPr>
        <w:t>are “educational” activities and do</w:t>
      </w:r>
      <w:r w:rsidRPr="006B0ABA">
        <w:rPr>
          <w:rFonts w:ascii="Times New Roman" w:hAnsi="Times New Roman" w:cs="Times New Roman"/>
          <w:sz w:val="24"/>
          <w:szCs w:val="24"/>
        </w:rPr>
        <w:t xml:space="preserve"> not require IRB approval, faculty are responsible for assuring that students adhere to ethical principles while conducting their </w:t>
      </w:r>
      <w:r w:rsidR="002C0B99">
        <w:rPr>
          <w:rFonts w:ascii="Times New Roman" w:hAnsi="Times New Roman" w:cs="Times New Roman"/>
          <w:sz w:val="24"/>
          <w:szCs w:val="24"/>
        </w:rPr>
        <w:t>projects</w:t>
      </w:r>
      <w:r w:rsidRPr="006B0ABA">
        <w:rPr>
          <w:rFonts w:ascii="Times New Roman" w:hAnsi="Times New Roman" w:cs="Times New Roman"/>
          <w:sz w:val="24"/>
          <w:szCs w:val="24"/>
        </w:rPr>
        <w:t xml:space="preserve">. Specifically, faculty overseeing classroom </w:t>
      </w:r>
      <w:r w:rsidR="002C0B99">
        <w:rPr>
          <w:rFonts w:ascii="Times New Roman" w:hAnsi="Times New Roman" w:cs="Times New Roman"/>
          <w:sz w:val="24"/>
          <w:szCs w:val="24"/>
        </w:rPr>
        <w:t>research projects</w:t>
      </w:r>
      <w:r w:rsidRPr="006B0ABA">
        <w:rPr>
          <w:rFonts w:ascii="Times New Roman" w:hAnsi="Times New Roman" w:cs="Times New Roman"/>
          <w:sz w:val="24"/>
          <w:szCs w:val="24"/>
        </w:rPr>
        <w:t xml:space="preserve"> are responsible for monitoring students’ activities and consent procedures</w:t>
      </w:r>
      <w:r w:rsidRPr="006B0ABA">
        <w:rPr>
          <w:rFonts w:ascii="Times New Roman" w:hAnsi="Times New Roman" w:cs="Times New Roman"/>
          <w:sz w:val="24"/>
          <w:szCs w:val="24"/>
        </w:rPr>
        <w:t xml:space="preserve"> and </w:t>
      </w:r>
      <w:r w:rsidRPr="006B0ABA">
        <w:rPr>
          <w:rFonts w:ascii="Times New Roman" w:hAnsi="Times New Roman" w:cs="Times New Roman"/>
          <w:sz w:val="24"/>
          <w:szCs w:val="24"/>
        </w:rPr>
        <w:t xml:space="preserve">are advised to take </w:t>
      </w:r>
      <w:hyperlink r:id="rId5" w:history="1">
        <w:r w:rsidRPr="006B0ABA">
          <w:rPr>
            <w:rStyle w:val="Hyperlink"/>
            <w:rFonts w:ascii="Times New Roman" w:hAnsi="Times New Roman" w:cs="Times New Roman"/>
            <w:sz w:val="24"/>
            <w:szCs w:val="24"/>
          </w:rPr>
          <w:t>CITI training</w:t>
        </w:r>
      </w:hyperlink>
      <w:r w:rsidRPr="006B0ABA">
        <w:rPr>
          <w:rFonts w:ascii="Times New Roman" w:hAnsi="Times New Roman" w:cs="Times New Roman"/>
          <w:sz w:val="24"/>
          <w:szCs w:val="24"/>
        </w:rPr>
        <w:t>.</w:t>
      </w:r>
    </w:p>
    <w:p w14:paraId="4475CAF9" w14:textId="29E6E4AC" w:rsidR="00194EB3" w:rsidRDefault="006B0ABA">
      <w:r w:rsidRPr="006B0ABA">
        <w:rPr>
          <w:rFonts w:ascii="Times New Roman" w:hAnsi="Times New Roman" w:cs="Times New Roman"/>
          <w:sz w:val="24"/>
          <w:szCs w:val="24"/>
        </w:rPr>
        <w:t>If the project does not adhere to these guidelines, contact the UMass Boston IRB (</w:t>
      </w:r>
      <w:hyperlink r:id="rId6" w:history="1">
        <w:r w:rsidRPr="006B0ABA">
          <w:rPr>
            <w:rStyle w:val="Hyperlink"/>
            <w:rFonts w:ascii="Times New Roman" w:hAnsi="Times New Roman" w:cs="Times New Roman"/>
            <w:sz w:val="24"/>
            <w:szCs w:val="24"/>
          </w:rPr>
          <w:t>irb@umb.edu</w:t>
        </w:r>
      </w:hyperlink>
      <w:r w:rsidRPr="006B0ABA">
        <w:rPr>
          <w:rFonts w:ascii="Times New Roman" w:hAnsi="Times New Roman" w:cs="Times New Roman"/>
          <w:sz w:val="24"/>
          <w:szCs w:val="24"/>
        </w:rPr>
        <w:t xml:space="preserve">) </w:t>
      </w:r>
      <w:r w:rsidR="002C0B99">
        <w:rPr>
          <w:rFonts w:ascii="Times New Roman" w:hAnsi="Times New Roman" w:cs="Times New Roman"/>
          <w:sz w:val="24"/>
          <w:szCs w:val="24"/>
        </w:rPr>
        <w:t>prior to</w:t>
      </w:r>
      <w:r w:rsidRPr="006B0ABA">
        <w:rPr>
          <w:rFonts w:ascii="Times New Roman" w:hAnsi="Times New Roman" w:cs="Times New Roman"/>
          <w:sz w:val="24"/>
          <w:szCs w:val="24"/>
        </w:rPr>
        <w:t xml:space="preserve"> starting the project.</w:t>
      </w:r>
    </w:p>
    <w:sectPr w:rsidR="00194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31C"/>
    <w:multiLevelType w:val="hybridMultilevel"/>
    <w:tmpl w:val="02525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C596A"/>
    <w:multiLevelType w:val="hybridMultilevel"/>
    <w:tmpl w:val="0052B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028C9"/>
    <w:multiLevelType w:val="hybridMultilevel"/>
    <w:tmpl w:val="15907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A2"/>
    <w:rsid w:val="000D77A2"/>
    <w:rsid w:val="00194EB3"/>
    <w:rsid w:val="002C0B99"/>
    <w:rsid w:val="006B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3287"/>
  <w15:chartTrackingRefBased/>
  <w15:docId w15:val="{64031B08-E3C9-4750-A4A5-DE54200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A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7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7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b@umb.edu" TargetMode="External"/><Relationship Id="rId5" Type="http://schemas.openxmlformats.org/officeDocument/2006/relationships/hyperlink" Target="https://www.umb.edu/orsp/research_committees/irb/required_trai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 Wang</dc:creator>
  <cp:keywords/>
  <dc:description/>
  <cp:lastModifiedBy>Sharon S Wang</cp:lastModifiedBy>
  <cp:revision>1</cp:revision>
  <dcterms:created xsi:type="dcterms:W3CDTF">2021-09-16T13:26:00Z</dcterms:created>
  <dcterms:modified xsi:type="dcterms:W3CDTF">2021-09-16T13:54:00Z</dcterms:modified>
</cp:coreProperties>
</file>